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5F102ABD" w:rsidR="005B0B4B" w:rsidRPr="00FE2310" w:rsidRDefault="00346DC0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 w:rsidRPr="0095363E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 chu kỳ dao động con lắc đơn</w:t>
      </w:r>
      <w:bookmarkStart w:id="0" w:name="_GoBack"/>
      <w:bookmarkEnd w:id="0"/>
      <w:r w:rsidR="005B0B4B" w:rsidRPr="00FE231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76E53233" w14:textId="5B2F504E" w:rsidR="00E877C6" w:rsidRPr="004F676D" w:rsidRDefault="00953641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Tính chu kỳ dao động tự do của một con lắc đơn chiều dài 0,2 m đặt tại nơi có gia tốc trọng trường 9,8 m/s</w:t>
      </w:r>
      <w:proofErr w:type="gramStart"/>
      <w:r w:rsidRPr="00953641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2</w:t>
      </w:r>
      <w:r w:rsidR="004F676D">
        <w:rPr>
          <w:rFonts w:asciiTheme="majorHAnsi" w:hAnsiTheme="majorHAnsi" w:cstheme="majorHAnsi"/>
          <w:sz w:val="24"/>
          <w:szCs w:val="24"/>
          <w:lang w:val="fr-FR"/>
        </w:rPr>
        <w:t>:</w:t>
      </w:r>
      <w:proofErr w:type="gramEnd"/>
    </w:p>
    <w:p w14:paraId="1D3D0078" w14:textId="054074D8" w:rsidR="004F676D" w:rsidRDefault="004F676D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p w14:paraId="18E455E2" w14:textId="14CF265D" w:rsidR="004F676D" w:rsidRDefault="004F676D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p w14:paraId="590CC81C" w14:textId="69FF717C" w:rsidR="003A3811" w:rsidRDefault="003A3811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sectPr w:rsidR="003A3811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82127"/>
    <w:rsid w:val="00113F87"/>
    <w:rsid w:val="00196357"/>
    <w:rsid w:val="002948AF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95363E"/>
    <w:rsid w:val="00953641"/>
    <w:rsid w:val="00A20496"/>
    <w:rsid w:val="00A34256"/>
    <w:rsid w:val="00AB5D78"/>
    <w:rsid w:val="00C85C08"/>
    <w:rsid w:val="00D66101"/>
    <w:rsid w:val="00DB2F7B"/>
    <w:rsid w:val="00DF0BCF"/>
    <w:rsid w:val="00E22E32"/>
    <w:rsid w:val="00E877C6"/>
    <w:rsid w:val="00F36688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16</cp:revision>
  <dcterms:created xsi:type="dcterms:W3CDTF">2020-02-15T09:37:00Z</dcterms:created>
  <dcterms:modified xsi:type="dcterms:W3CDTF">2020-02-28T03:48:00Z</dcterms:modified>
</cp:coreProperties>
</file>